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 w:line="276" w:lineRule="atLeast"/>
        <w:ind w:lef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36"/>
          <w:szCs w:val="36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36"/>
          <w:szCs w:val="36"/>
        </w:rPr>
        <w:t>基础设施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36"/>
          <w:szCs w:val="36"/>
        </w:rPr>
        <w:t>维修项目申报表</w:t>
      </w:r>
    </w:p>
    <w:tbl>
      <w:tblPr>
        <w:tblW w:w="8915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77"/>
        <w:gridCol w:w="2162"/>
        <w:gridCol w:w="1713"/>
        <w:gridCol w:w="336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16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申报单位</w:t>
            </w:r>
          </w:p>
        </w:tc>
        <w:tc>
          <w:tcPr>
            <w:tcW w:w="68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16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维修项目地点</w:t>
            </w:r>
          </w:p>
        </w:tc>
        <w:tc>
          <w:tcPr>
            <w:tcW w:w="68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16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估算费用（万元）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16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资金来源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16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（是否自筹）</w:t>
            </w:r>
          </w:p>
        </w:tc>
        <w:tc>
          <w:tcPr>
            <w:tcW w:w="2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联系人姓名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联系方式</w:t>
            </w:r>
          </w:p>
        </w:tc>
        <w:tc>
          <w:tcPr>
            <w:tcW w:w="2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4" w:hRule="atLeast"/>
        </w:trPr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16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维修内容</w:t>
            </w:r>
          </w:p>
        </w:tc>
        <w:tc>
          <w:tcPr>
            <w:tcW w:w="68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30" w:type="dxa"/>
              <w:bottom w:w="20" w:type="dxa"/>
              <w:right w:w="3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9" w:hRule="atLeast"/>
        </w:trPr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16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申报单位意见</w:t>
            </w:r>
          </w:p>
        </w:tc>
        <w:tc>
          <w:tcPr>
            <w:tcW w:w="68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161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　　　　　　　　　　　　</w:t>
            </w:r>
            <w:r>
              <w:rPr>
                <w:rFonts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单位负责人签字（盖章）：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 w:line="161" w:lineRule="atLeast"/>
        <w:ind w:left="4935" w:firstLine="105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申报时间： 年 月 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C91CDB"/>
    <w:rsid w:val="67C9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2019-12-03T01:08:00Z</dcterms:created>
  <dc:creator>Elegance1369187714</dc:creator>
  <cp:lastModifiedBy>Elegance1369187714</cp:lastModifiedBy>
  <dcterms:modified xsi:type="dcterms:W3CDTF">2019-12-03T01:08:26Z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