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D9" w:rsidRPr="00C058B7" w:rsidRDefault="00A17BD9" w:rsidP="00A32F07">
      <w:pPr>
        <w:widowControl/>
        <w:jc w:val="left"/>
        <w:rPr>
          <w:sz w:val="28"/>
          <w:szCs w:val="28"/>
        </w:rPr>
      </w:pPr>
      <w:r w:rsidRPr="00C058B7">
        <w:rPr>
          <w:rFonts w:hint="eastAsia"/>
          <w:sz w:val="28"/>
          <w:szCs w:val="28"/>
        </w:rPr>
        <w:t>附件</w:t>
      </w:r>
    </w:p>
    <w:p w:rsidR="00A17BD9" w:rsidRDefault="00A17BD9" w:rsidP="00A17BD9">
      <w:pPr>
        <w:pStyle w:val="1"/>
        <w:spacing w:after="0"/>
        <w:jc w:val="center"/>
        <w:rPr>
          <w:kern w:val="0"/>
          <w:sz w:val="36"/>
          <w:szCs w:val="36"/>
        </w:rPr>
      </w:pPr>
      <w:r w:rsidRPr="00A42C6F">
        <w:rPr>
          <w:rFonts w:hint="eastAsia"/>
          <w:kern w:val="0"/>
          <w:sz w:val="36"/>
          <w:szCs w:val="36"/>
        </w:rPr>
        <w:t>“后勤基础数据库建设”一期任务</w:t>
      </w:r>
      <w:r w:rsidR="00EE0C45">
        <w:rPr>
          <w:rFonts w:hint="eastAsia"/>
          <w:kern w:val="0"/>
          <w:sz w:val="36"/>
          <w:szCs w:val="36"/>
        </w:rPr>
        <w:t>数据文件</w:t>
      </w:r>
      <w:r w:rsidRPr="00A42C6F">
        <w:rPr>
          <w:rFonts w:hint="eastAsia"/>
          <w:kern w:val="0"/>
          <w:sz w:val="36"/>
          <w:szCs w:val="36"/>
        </w:rPr>
        <w:t>清单</w:t>
      </w:r>
    </w:p>
    <w:p w:rsidR="00A17BD9" w:rsidRPr="00A42C6F" w:rsidRDefault="00A17BD9" w:rsidP="00A17BD9">
      <w:pPr>
        <w:pStyle w:val="1"/>
        <w:spacing w:before="0"/>
        <w:jc w:val="center"/>
        <w:rPr>
          <w:rFonts w:ascii="华文中宋" w:eastAsia="华文中宋" w:hAnsi="华文中宋"/>
          <w:b w:val="0"/>
          <w:sz w:val="36"/>
          <w:szCs w:val="36"/>
        </w:rPr>
      </w:pPr>
      <w:r w:rsidRPr="00A42C6F">
        <w:rPr>
          <w:rFonts w:hint="eastAsia"/>
          <w:kern w:val="0"/>
          <w:sz w:val="36"/>
          <w:szCs w:val="36"/>
        </w:rPr>
        <w:t>（征求意见</w:t>
      </w:r>
      <w:r>
        <w:rPr>
          <w:rFonts w:hint="eastAsia"/>
          <w:kern w:val="0"/>
          <w:sz w:val="36"/>
          <w:szCs w:val="36"/>
        </w:rPr>
        <w:t>稿</w:t>
      </w:r>
      <w:r w:rsidRPr="00A42C6F">
        <w:rPr>
          <w:rFonts w:hint="eastAsia"/>
          <w:kern w:val="0"/>
          <w:sz w:val="36"/>
          <w:szCs w:val="36"/>
        </w:rPr>
        <w:t>）</w:t>
      </w:r>
    </w:p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（一）后勤管理处（中心）</w:t>
      </w:r>
      <w:r w:rsidRPr="00C058B7">
        <w:rPr>
          <w:rFonts w:ascii="仿宋" w:eastAsia="仿宋" w:hAnsi="仿宋" w:hint="eastAsia"/>
          <w:sz w:val="32"/>
          <w:szCs w:val="32"/>
        </w:rPr>
        <w:t>办公室：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Tr="007556E4">
        <w:trPr>
          <w:trHeight w:hRule="exact" w:val="2579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后勤在编职工信息库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职工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Pr="00307CFE">
              <w:rPr>
                <w:rFonts w:ascii="仿宋" w:eastAsia="仿宋" w:hAnsi="仿宋" w:hint="eastAsia"/>
                <w:sz w:val="28"/>
                <w:szCs w:val="28"/>
              </w:rPr>
              <w:t>基本信息、工作调动信息、离退休信息等。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1.个人基本信息查询、统计；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2.管理、专技、工勤三支队伍年龄、学历、性别占比等信息统计；</w:t>
            </w:r>
          </w:p>
          <w:p w:rsidR="00A17BD9" w:rsidRPr="00514F7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3.职工离退休、工作调动信息统计等。</w:t>
            </w:r>
          </w:p>
        </w:tc>
      </w:tr>
      <w:tr w:rsidR="00A17BD9" w:rsidTr="007556E4">
        <w:trPr>
          <w:trHeight w:hRule="exact" w:val="1283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/>
                <w:sz w:val="28"/>
                <w:szCs w:val="28"/>
              </w:rPr>
              <w:t>后勤公文办理信息库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后勤收（发）文登记信息、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批转</w:t>
            </w:r>
            <w:r w:rsidRPr="00307CFE">
              <w:rPr>
                <w:rFonts w:ascii="仿宋" w:eastAsia="仿宋" w:hAnsi="仿宋" w:hint="eastAsia"/>
                <w:sz w:val="28"/>
                <w:szCs w:val="28"/>
              </w:rPr>
              <w:t>办理信息等。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1.文件登记、办理情况查询、统计等；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2.为督办、归档提供服务。</w:t>
            </w:r>
          </w:p>
        </w:tc>
      </w:tr>
      <w:tr w:rsidR="00A17BD9" w:rsidTr="007556E4">
        <w:trPr>
          <w:trHeight w:hRule="exact" w:val="1414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后勤表彰奖励信息库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后勤管理处（中心）获得的各类表彰、奖励信息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736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根据需要按授奖单位级别、时间等信息分类查询、统计等。</w:t>
            </w:r>
          </w:p>
        </w:tc>
      </w:tr>
      <w:tr w:rsidR="00A17BD9" w:rsidTr="007556E4">
        <w:trPr>
          <w:trHeight w:hRule="exact" w:val="140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</w:t>
            </w:r>
            <w:r w:rsidRPr="00307CFE">
              <w:rPr>
                <w:rFonts w:ascii="仿宋" w:eastAsia="仿宋" w:hAnsi="仿宋" w:hint="eastAsia"/>
                <w:sz w:val="28"/>
                <w:szCs w:val="28"/>
              </w:rPr>
              <w:t>来访接待信息库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后勤接待的各类</w:t>
            </w:r>
            <w:r w:rsidRPr="00307CFE">
              <w:rPr>
                <w:rFonts w:ascii="仿宋" w:eastAsia="仿宋" w:hAnsi="仿宋" w:hint="eastAsia"/>
                <w:sz w:val="28"/>
                <w:szCs w:val="28"/>
              </w:rPr>
              <w:t>访问、交流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、检查</w:t>
            </w:r>
            <w:r w:rsidRPr="00307CFE">
              <w:rPr>
                <w:rFonts w:ascii="仿宋" w:eastAsia="仿宋" w:hAnsi="仿宋" w:hint="eastAsia"/>
                <w:sz w:val="28"/>
                <w:szCs w:val="28"/>
              </w:rPr>
              <w:t>等活动信息。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根据需要按来访接待级别、时间等信息分类查询、统计等。</w:t>
            </w:r>
          </w:p>
        </w:tc>
      </w:tr>
      <w:tr w:rsidR="00A17BD9" w:rsidTr="007556E4">
        <w:trPr>
          <w:trHeight w:hRule="exact" w:val="98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后勤各类会议信息库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后勤召开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各类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正式</w:t>
            </w:r>
            <w:r w:rsidRPr="00307CFE">
              <w:rPr>
                <w:rFonts w:ascii="仿宋" w:eastAsia="仿宋" w:hAnsi="仿宋" w:hint="eastAsia"/>
                <w:sz w:val="28"/>
                <w:szCs w:val="28"/>
              </w:rPr>
              <w:t>会议信息。</w:t>
            </w:r>
          </w:p>
        </w:tc>
        <w:tc>
          <w:tcPr>
            <w:tcW w:w="3736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数据查询、分类统计等。</w:t>
            </w:r>
          </w:p>
        </w:tc>
      </w:tr>
      <w:tr w:rsidR="00A17BD9" w:rsidTr="007556E4">
        <w:trPr>
          <w:trHeight w:hRule="exact" w:val="1411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 w:hint="eastAsia"/>
                <w:sz w:val="28"/>
                <w:szCs w:val="28"/>
              </w:rPr>
              <w:t>后勤职工培训信息库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各部门组织实施的各类培训项目信息。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按培训业务、参加人数、实施部门、花费及经费支出途径等分类统计。</w:t>
            </w:r>
          </w:p>
        </w:tc>
      </w:tr>
      <w:tr w:rsidR="00A17BD9" w:rsidTr="007556E4">
        <w:trPr>
          <w:trHeight w:hRule="exact" w:val="1419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07CFE">
              <w:rPr>
                <w:rFonts w:ascii="仿宋" w:eastAsia="仿宋" w:hAnsi="仿宋"/>
                <w:sz w:val="28"/>
                <w:szCs w:val="28"/>
              </w:rPr>
              <w:t>后勤党员信息库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后勤全体党员基本信息。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1.个人基本信息查询、统计；</w:t>
            </w:r>
          </w:p>
          <w:p w:rsidR="00A17BD9" w:rsidRPr="00514F7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2.组织关系变动信息统计等。</w:t>
            </w:r>
          </w:p>
        </w:tc>
      </w:tr>
      <w:tr w:rsidR="00A17BD9" w:rsidTr="007556E4">
        <w:trPr>
          <w:trHeight w:hRule="exact" w:val="1286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后勤国有资产信息库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后勤国有资产基本信息。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1.资产信息查询、统计；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2.资产增减、变动信息查询、统计等。</w:t>
            </w:r>
          </w:p>
        </w:tc>
      </w:tr>
      <w:tr w:rsidR="00A17BD9" w:rsidTr="007556E4">
        <w:trPr>
          <w:trHeight w:hRule="exact" w:val="1276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725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后勤物资采购信息库</w:t>
            </w:r>
          </w:p>
        </w:tc>
        <w:tc>
          <w:tcPr>
            <w:tcW w:w="2268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后勤物资采购小组经办的各类采购信息。</w:t>
            </w:r>
          </w:p>
        </w:tc>
        <w:tc>
          <w:tcPr>
            <w:tcW w:w="3736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数据查询、分类统计等。</w:t>
            </w:r>
          </w:p>
        </w:tc>
      </w:tr>
      <w:tr w:rsidR="00A17BD9" w:rsidTr="007556E4">
        <w:trPr>
          <w:trHeight w:hRule="exact" w:val="1265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25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后勤房屋场地出租信息库</w:t>
            </w:r>
          </w:p>
        </w:tc>
        <w:tc>
          <w:tcPr>
            <w:tcW w:w="2268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后勤各部门房屋、场地的出租信息。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1.出租信息查询、分类统计；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2.报批报备、费用收缴等信息查询。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 w:rsidRPr="00C058B7">
        <w:rPr>
          <w:rFonts w:ascii="仿宋" w:eastAsia="仿宋" w:hAnsi="仿宋" w:hint="eastAsia"/>
          <w:sz w:val="32"/>
          <w:szCs w:val="32"/>
        </w:rPr>
        <w:t>）维修工程管理科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3402"/>
        <w:gridCol w:w="2602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3402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2602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289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F3006">
              <w:rPr>
                <w:rFonts w:ascii="仿宋" w:eastAsia="仿宋" w:hAnsi="仿宋" w:hint="eastAsia"/>
                <w:sz w:val="28"/>
                <w:szCs w:val="28"/>
              </w:rPr>
              <w:t>维修工程项目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  <w:r w:rsidRPr="003F3006">
              <w:rPr>
                <w:rFonts w:ascii="仿宋" w:eastAsia="仿宋" w:hAnsi="仿宋" w:hint="eastAsia"/>
                <w:sz w:val="28"/>
                <w:szCs w:val="28"/>
              </w:rPr>
              <w:t>库</w:t>
            </w:r>
          </w:p>
        </w:tc>
        <w:tc>
          <w:tcPr>
            <w:tcW w:w="3402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项目名称，申报单位，施工单位，项目进展；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经费预算，合同金额，结算金额，经费来源及类别；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3.项目涉及的工作任务级别、类别等信息。</w:t>
            </w:r>
          </w:p>
        </w:tc>
        <w:tc>
          <w:tcPr>
            <w:tcW w:w="2602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1.项目查询、分类统计；</w:t>
            </w:r>
          </w:p>
          <w:p w:rsidR="00A17BD9" w:rsidRPr="00514F7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2.各类项目经费来源、类别及支出统计分析等。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C058B7">
        <w:rPr>
          <w:rFonts w:ascii="仿宋" w:eastAsia="仿宋" w:hAnsi="仿宋" w:hint="eastAsia"/>
          <w:sz w:val="32"/>
          <w:szCs w:val="32"/>
        </w:rPr>
        <w:t>）计划管理科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307CFE" w:rsidTr="007556E4">
        <w:trPr>
          <w:trHeight w:hRule="exact" w:val="1978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89559A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9559A">
              <w:rPr>
                <w:rFonts w:ascii="仿宋" w:eastAsia="仿宋" w:hAnsi="仿宋" w:hint="eastAsia"/>
                <w:sz w:val="28"/>
                <w:szCs w:val="28"/>
              </w:rPr>
              <w:t>后勤合同管理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  <w:r w:rsidRPr="0089559A">
              <w:rPr>
                <w:rFonts w:ascii="仿宋" w:eastAsia="仿宋" w:hAnsi="仿宋" w:hint="eastAsia"/>
                <w:sz w:val="28"/>
                <w:szCs w:val="28"/>
              </w:rPr>
              <w:t>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以后勤管理处（中心）名义签订的所有合同、协议信息。</w:t>
            </w:r>
          </w:p>
        </w:tc>
        <w:tc>
          <w:tcPr>
            <w:tcW w:w="3736" w:type="dxa"/>
            <w:vAlign w:val="center"/>
          </w:tcPr>
          <w:p w:rsidR="00A17BD9" w:rsidRPr="00B8727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各类合同编码管理、查询、统计等。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C058B7">
        <w:rPr>
          <w:rFonts w:ascii="仿宋" w:eastAsia="仿宋" w:hAnsi="仿宋" w:hint="eastAsia"/>
          <w:sz w:val="32"/>
          <w:szCs w:val="32"/>
        </w:rPr>
        <w:t>）质量监督科</w:t>
      </w:r>
      <w:r>
        <w:rPr>
          <w:rFonts w:ascii="仿宋" w:eastAsia="仿宋" w:hAnsi="仿宋" w:hint="eastAsia"/>
          <w:sz w:val="32"/>
          <w:szCs w:val="32"/>
        </w:rPr>
        <w:t>（已建）</w:t>
      </w:r>
    </w:p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（五）计划外用工办公室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2145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9559A">
              <w:rPr>
                <w:rFonts w:ascii="仿宋" w:eastAsia="仿宋" w:hAnsi="仿宋" w:hint="eastAsia"/>
                <w:sz w:val="28"/>
                <w:szCs w:val="28"/>
              </w:rPr>
              <w:t>计划外用工人员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基本信息库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  <w:r w:rsidRPr="0089559A">
              <w:rPr>
                <w:rFonts w:ascii="仿宋" w:eastAsia="仿宋" w:hAnsi="仿宋" w:hint="eastAsia"/>
                <w:sz w:val="28"/>
                <w:szCs w:val="28"/>
              </w:rPr>
              <w:t>基本信息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，聘用</w:t>
            </w:r>
            <w:r w:rsidRPr="0089559A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离岗</w:t>
            </w:r>
            <w:r w:rsidRPr="0089559A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，工资、社保信息，从业经历等。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1.个人基本信息及工资、社保等信息查询、统计；</w:t>
            </w:r>
          </w:p>
          <w:p w:rsidR="00A17BD9" w:rsidRPr="00514F7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2.管理、专技、技工、普工四类人员年龄、学历、性别占比等信息统计。</w:t>
            </w:r>
          </w:p>
        </w:tc>
      </w:tr>
      <w:tr w:rsidR="00A17BD9" w:rsidRPr="00307CFE" w:rsidTr="007556E4">
        <w:trPr>
          <w:trHeight w:hRule="exact" w:val="1409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9559A">
              <w:rPr>
                <w:rFonts w:ascii="仿宋" w:eastAsia="仿宋" w:hAnsi="仿宋" w:hint="eastAsia"/>
                <w:sz w:val="28"/>
                <w:szCs w:val="28"/>
              </w:rPr>
              <w:t>计划外用工人员合同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合同基本信息，合同解除（终止）信息等。</w:t>
            </w:r>
          </w:p>
        </w:tc>
        <w:tc>
          <w:tcPr>
            <w:tcW w:w="3736" w:type="dxa"/>
            <w:vAlign w:val="center"/>
          </w:tcPr>
          <w:p w:rsidR="00A17BD9" w:rsidRPr="00B8727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各类合同编码管理、查询、统计等。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C058B7">
        <w:rPr>
          <w:rFonts w:ascii="仿宋" w:eastAsia="仿宋" w:hAnsi="仿宋" w:hint="eastAsia"/>
          <w:sz w:val="32"/>
          <w:szCs w:val="32"/>
        </w:rPr>
        <w:t>）饮食服务中心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Tr="007556E4">
        <w:trPr>
          <w:trHeight w:hRule="exact" w:val="1986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660F0">
              <w:rPr>
                <w:rFonts w:ascii="仿宋" w:eastAsia="仿宋" w:hAnsi="仿宋" w:hint="eastAsia"/>
                <w:sz w:val="28"/>
                <w:szCs w:val="28"/>
              </w:rPr>
              <w:t>食品材料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出入库管理信息库</w:t>
            </w:r>
          </w:p>
        </w:tc>
        <w:tc>
          <w:tcPr>
            <w:tcW w:w="2268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1.原材料</w:t>
            </w:r>
            <w:r w:rsidRPr="007660F0">
              <w:rPr>
                <w:rFonts w:ascii="仿宋" w:eastAsia="仿宋" w:hAnsi="仿宋" w:hint="eastAsia"/>
                <w:sz w:val="28"/>
                <w:szCs w:val="28"/>
              </w:rPr>
              <w:t>品种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660F0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、分类、出入库信息；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2.菜品销售量、金额</w:t>
            </w:r>
            <w:r w:rsidRPr="007660F0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  <w:r w:rsidRPr="007660F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1.按类查询、统计；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2.提供菜品销售情况分析；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3.为科学地、有计划地材料采购提供依据。</w:t>
            </w:r>
          </w:p>
        </w:tc>
      </w:tr>
      <w:tr w:rsidR="00A17BD9" w:rsidTr="007556E4">
        <w:trPr>
          <w:trHeight w:hRule="exact" w:val="1259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Pr="007660F0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用餐人员信息库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660F0">
              <w:rPr>
                <w:rFonts w:ascii="仿宋" w:eastAsia="仿宋" w:hAnsi="仿宋" w:hint="eastAsia"/>
                <w:sz w:val="28"/>
                <w:szCs w:val="28"/>
              </w:rPr>
              <w:t>用餐人员分类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、数量、</w:t>
            </w:r>
            <w:r w:rsidRPr="007660F0">
              <w:rPr>
                <w:rFonts w:ascii="仿宋" w:eastAsia="仿宋" w:hAnsi="仿宋" w:hint="eastAsia"/>
                <w:sz w:val="28"/>
                <w:szCs w:val="28"/>
              </w:rPr>
              <w:t>消费金额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660F0">
              <w:rPr>
                <w:rFonts w:ascii="仿宋" w:eastAsia="仿宋" w:hAnsi="仿宋" w:hint="eastAsia"/>
                <w:sz w:val="28"/>
                <w:szCs w:val="28"/>
              </w:rPr>
              <w:t>消费次数等。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1.按类查询、统计；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2.学生消费情况统计分析，为发放补助提供依据。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（七）动力服务中心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3119"/>
        <w:gridCol w:w="2885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3119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2885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4052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用电管理信息库</w:t>
            </w:r>
          </w:p>
        </w:tc>
        <w:tc>
          <w:tcPr>
            <w:tcW w:w="3119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1.不同价格的用电信息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Pr="00694BE5">
              <w:rPr>
                <w:rFonts w:ascii="仿宋" w:eastAsia="仿宋" w:hAnsi="仿宋" w:hint="eastAsia"/>
                <w:sz w:val="28"/>
                <w:szCs w:val="28"/>
              </w:rPr>
              <w:t>办公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94BE5">
              <w:rPr>
                <w:rFonts w:ascii="仿宋" w:eastAsia="仿宋" w:hAnsi="仿宋" w:hint="eastAsia"/>
                <w:sz w:val="28"/>
                <w:szCs w:val="28"/>
              </w:rPr>
              <w:t>居民生活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、学生生活、</w:t>
            </w:r>
            <w:r w:rsidRPr="00694BE5">
              <w:rPr>
                <w:rFonts w:ascii="仿宋" w:eastAsia="仿宋" w:hAnsi="仿宋" w:hint="eastAsia"/>
                <w:sz w:val="28"/>
                <w:szCs w:val="28"/>
              </w:rPr>
              <w:t>商业用电等</w:t>
            </w:r>
            <w:r>
              <w:rPr>
                <w:rFonts w:ascii="仿宋" w:eastAsia="仿宋" w:hAnsi="仿宋"/>
                <w:sz w:val="28"/>
                <w:szCs w:val="28"/>
              </w:rPr>
              <w:t>）；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2.不同区域的用电信息（教室、实验室、图书馆、体育馆、学生公寓、办公楼、食堂、校园公共区域等）；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3.各单位用电信息（学校二级单位）。</w:t>
            </w:r>
          </w:p>
        </w:tc>
        <w:tc>
          <w:tcPr>
            <w:tcW w:w="2885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1.各类</w:t>
            </w:r>
            <w:r>
              <w:rPr>
                <w:rFonts w:ascii="仿宋" w:eastAsia="仿宋" w:hAnsi="仿宋"/>
                <w:sz w:val="28"/>
                <w:szCs w:val="28"/>
              </w:rPr>
              <w:t>用电查询、统计分析；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2.为电力容量变更提供依据；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3.为节能技改提供依据；</w:t>
            </w:r>
          </w:p>
          <w:p w:rsidR="00A17BD9" w:rsidRPr="00514F7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4.为提升用电管理水平提供依据。</w:t>
            </w:r>
          </w:p>
        </w:tc>
      </w:tr>
      <w:tr w:rsidR="00A17BD9" w:rsidRPr="00307CFE" w:rsidTr="007556E4">
        <w:trPr>
          <w:trHeight w:hRule="exact" w:val="3979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用水管理信息库</w:t>
            </w:r>
          </w:p>
        </w:tc>
        <w:tc>
          <w:tcPr>
            <w:tcW w:w="3119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1.不同价格的用水信息</w:t>
            </w:r>
            <w:r>
              <w:rPr>
                <w:rFonts w:ascii="仿宋" w:eastAsia="仿宋" w:hAnsi="仿宋"/>
                <w:sz w:val="28"/>
                <w:szCs w:val="28"/>
              </w:rPr>
              <w:t>（教学科研办公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94BE5">
              <w:rPr>
                <w:rFonts w:ascii="仿宋" w:eastAsia="仿宋" w:hAnsi="仿宋" w:hint="eastAsia"/>
                <w:sz w:val="28"/>
                <w:szCs w:val="28"/>
              </w:rPr>
              <w:t>居民生活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94BE5">
              <w:rPr>
                <w:rFonts w:ascii="仿宋" w:eastAsia="仿宋" w:hAnsi="仿宋" w:hint="eastAsia"/>
                <w:sz w:val="28"/>
                <w:szCs w:val="28"/>
              </w:rPr>
              <w:t>商业用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水</w:t>
            </w:r>
            <w:r w:rsidRPr="00694BE5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/>
                <w:sz w:val="28"/>
                <w:szCs w:val="28"/>
              </w:rPr>
              <w:t>）；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2.不同类别的用水信息（教学科研办公、校园绿化、学生浴室、开水房、锅炉、学生公寓洗漱及卫生间用水等）；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3.各单位用水信息（学校二级单位）。</w:t>
            </w:r>
          </w:p>
        </w:tc>
        <w:tc>
          <w:tcPr>
            <w:tcW w:w="2885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1.各类</w:t>
            </w:r>
            <w:r>
              <w:rPr>
                <w:rFonts w:ascii="仿宋" w:eastAsia="仿宋" w:hAnsi="仿宋"/>
                <w:sz w:val="28"/>
                <w:szCs w:val="28"/>
              </w:rPr>
              <w:t>用水查询、统计分析；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2.为节能技改提供依据；</w:t>
            </w:r>
          </w:p>
          <w:p w:rsidR="00A17BD9" w:rsidRPr="00514F7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3.为提升用水管理水平提供依据。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八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学生社区</w:t>
      </w:r>
      <w:r w:rsidRPr="00C058B7">
        <w:rPr>
          <w:rFonts w:ascii="仿宋" w:eastAsia="仿宋" w:hAnsi="仿宋" w:hint="eastAsia"/>
          <w:sz w:val="32"/>
          <w:szCs w:val="32"/>
        </w:rPr>
        <w:t>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4463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学生公寓管理信息库</w:t>
            </w:r>
          </w:p>
        </w:tc>
        <w:tc>
          <w:tcPr>
            <w:tcW w:w="2268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公寓楼基本信息（楼号、建设年代、房间使用类别、建筑面积及宿舍面积）；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2.家具资产配备信息。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3.各学生公寓、各类学生住宿信息。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公寓楼基本信息及家具资产查询、统计。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2.按学生类别、所在学院、公寓楼、年级等查询、统计；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3.住宿房源、床位等查询；</w:t>
            </w:r>
          </w:p>
          <w:p w:rsidR="00A17BD9" w:rsidRPr="00514F7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4.为科学地、有计划地住宿安排提供依据。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九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校园管理中心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2634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教室管理信息库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后勤管理的各类教室基本信息（楼号、房间号、用途类别、座位数、面积等），管理员信息等。</w:t>
            </w:r>
          </w:p>
        </w:tc>
        <w:tc>
          <w:tcPr>
            <w:tcW w:w="3736" w:type="dxa"/>
            <w:vAlign w:val="center"/>
          </w:tcPr>
          <w:p w:rsidR="00A17BD9" w:rsidRPr="00C974FC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教室信息查询、统计。</w:t>
            </w:r>
          </w:p>
        </w:tc>
      </w:tr>
      <w:tr w:rsidR="00A17BD9" w:rsidRPr="00307CFE" w:rsidTr="007556E4">
        <w:trPr>
          <w:trHeight w:hRule="exact" w:val="3271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电梯管理信息库</w:t>
            </w:r>
          </w:p>
        </w:tc>
        <w:tc>
          <w:tcPr>
            <w:tcW w:w="2268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后勤管理的校内所有电梯信息（位置、型号、层数、交付使用日期、设计使用年限、定期维护检修信息、管理员信息等。）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电梯</w:t>
            </w:r>
            <w:r>
              <w:rPr>
                <w:rFonts w:ascii="仿宋" w:eastAsia="仿宋" w:hAnsi="仿宋"/>
                <w:sz w:val="28"/>
                <w:szCs w:val="28"/>
              </w:rPr>
              <w:t>基本信息及使用情况查询、统计。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物业管理中心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361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职工住宅楼管理信息库</w:t>
            </w:r>
          </w:p>
        </w:tc>
        <w:tc>
          <w:tcPr>
            <w:tcW w:w="2268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住宅区、住宅楼、住户基本信息；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2.房屋产权登记信息；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3.房屋使用信息（自用、出租）；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4.报修处理信息等。</w:t>
            </w:r>
          </w:p>
        </w:tc>
        <w:tc>
          <w:tcPr>
            <w:tcW w:w="3736" w:type="dxa"/>
            <w:vAlign w:val="center"/>
          </w:tcPr>
          <w:p w:rsidR="00A17BD9" w:rsidRPr="00C974FC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居住、报修等信息查询、统计、分析等。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十一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中心区服务中心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134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会议室及会议服务信息库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会议室编号、室内配置、座位数、使用情况信息。</w:t>
            </w:r>
          </w:p>
        </w:tc>
        <w:tc>
          <w:tcPr>
            <w:tcW w:w="3736" w:type="dxa"/>
            <w:vAlign w:val="center"/>
          </w:tcPr>
          <w:p w:rsidR="00A17BD9" w:rsidRPr="00C974FC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会议室基本信息及使用情况查询、统计。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十二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西安教学基地服务中心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977"/>
        <w:gridCol w:w="3027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977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027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2062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职工住宅楼管理信息库</w:t>
            </w:r>
          </w:p>
        </w:tc>
        <w:tc>
          <w:tcPr>
            <w:tcW w:w="2977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住宅楼、住户基本信息；</w:t>
            </w:r>
          </w:p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2.房屋产权登记信息；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3.房屋使用信息（自用、出租）。</w:t>
            </w:r>
          </w:p>
        </w:tc>
        <w:tc>
          <w:tcPr>
            <w:tcW w:w="3027" w:type="dxa"/>
            <w:vAlign w:val="center"/>
          </w:tcPr>
          <w:p w:rsidR="00A17BD9" w:rsidRPr="00C974FC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居住信息查询、统计、分析等。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十三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通信服务中心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1632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通信服务用户信息库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校内光网用户基本信息、通信收费及维修服务等信息。</w:t>
            </w:r>
          </w:p>
        </w:tc>
        <w:tc>
          <w:tcPr>
            <w:tcW w:w="3736" w:type="dxa"/>
            <w:vAlign w:val="center"/>
          </w:tcPr>
          <w:p w:rsidR="00A17BD9" w:rsidRPr="00C974FC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相关信息查询、统计。</w:t>
            </w:r>
          </w:p>
        </w:tc>
      </w:tr>
      <w:tr w:rsidR="00A17BD9" w:rsidRPr="00514F74" w:rsidTr="007556E4">
        <w:trPr>
          <w:trHeight w:hRule="exact" w:val="1287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Pr="005B3FB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通信服务设施信息库</w:t>
            </w:r>
          </w:p>
        </w:tc>
        <w:tc>
          <w:tcPr>
            <w:tcW w:w="2268" w:type="dxa"/>
            <w:vAlign w:val="center"/>
          </w:tcPr>
          <w:p w:rsidR="00A17BD9" w:rsidRPr="005B3FB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通信基站、机房、交换机、电话等设施设备信息。</w:t>
            </w:r>
          </w:p>
        </w:tc>
        <w:tc>
          <w:tcPr>
            <w:tcW w:w="3736" w:type="dxa"/>
            <w:vAlign w:val="center"/>
          </w:tcPr>
          <w:p w:rsidR="00A17BD9" w:rsidRPr="005B3FB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相关信息查询、统计。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十四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运输服务中心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2485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车辆运行管理信息库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车牌、类型、厂家、购置日期、载客数、用途、空调配备、购置金额、耗油情况、行车里程等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校车基本信息查询、统计；</w:t>
            </w:r>
          </w:p>
          <w:p w:rsidR="00A17BD9" w:rsidRPr="00C974FC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2.为车辆更新提供依据。</w:t>
            </w:r>
          </w:p>
        </w:tc>
      </w:tr>
      <w:tr w:rsidR="00A17BD9" w:rsidRPr="00514F74" w:rsidTr="007556E4">
        <w:trPr>
          <w:trHeight w:hRule="exact" w:val="1427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Pr="005B3FB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车辆维修管理信息库</w:t>
            </w:r>
          </w:p>
        </w:tc>
        <w:tc>
          <w:tcPr>
            <w:tcW w:w="2268" w:type="dxa"/>
            <w:vAlign w:val="center"/>
          </w:tcPr>
          <w:p w:rsidR="00A17BD9" w:rsidRPr="005B3FB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维修内容、价格、费用、承修厂家及其信誉等。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1.校车维修情况、费用支出情况查询、统计、分析；</w:t>
            </w:r>
          </w:p>
          <w:p w:rsidR="00A17BD9" w:rsidRPr="005B3FB4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2.为选择</w:t>
            </w:r>
            <w:r>
              <w:rPr>
                <w:rFonts w:ascii="仿宋" w:eastAsia="仿宋" w:hAnsi="仿宋"/>
                <w:sz w:val="28"/>
                <w:szCs w:val="28"/>
              </w:rPr>
              <w:t>承修厂家提供依据。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十五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绿化中心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1995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校园树木管理信息库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品种、规格、购买价值、栽植日期、栽植地点、生长特点、管护要点等信息。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1.树木基本信息、分布情况查询、统计；</w:t>
            </w:r>
          </w:p>
          <w:p w:rsidR="00A17BD9" w:rsidRPr="00367068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2.为日常管护、树木采购及校园规划提供帮助。</w:t>
            </w:r>
            <w:r w:rsidRPr="003670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17BD9" w:rsidRPr="00514F74" w:rsidTr="007556E4">
        <w:trPr>
          <w:trHeight w:hRule="exact" w:val="3412"/>
        </w:trPr>
        <w:tc>
          <w:tcPr>
            <w:tcW w:w="793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校园绿化及灌溉设施信息库</w:t>
            </w:r>
          </w:p>
        </w:tc>
        <w:tc>
          <w:tcPr>
            <w:tcW w:w="2268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区域、绿化品种及面积、购买价值、栽植日期、生长特点、管护要点等信息。</w:t>
            </w:r>
          </w:p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名称、种类、购买价值、灌溉面积、用水量等。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1.校园绿化信息、分布情况、</w:t>
            </w:r>
            <w:r>
              <w:rPr>
                <w:rFonts w:ascii="仿宋" w:eastAsia="仿宋" w:hAnsi="仿宋"/>
                <w:sz w:val="28"/>
                <w:szCs w:val="28"/>
              </w:rPr>
              <w:t>灌溉设施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查询、统计；</w:t>
            </w:r>
          </w:p>
          <w:p w:rsidR="00A17BD9" w:rsidRPr="00C974FC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2.为日常管护、采购等提供帮助。</w:t>
            </w:r>
          </w:p>
        </w:tc>
      </w:tr>
    </w:tbl>
    <w:p w:rsidR="00A17BD9" w:rsidRDefault="00A17BD9" w:rsidP="00A17BD9">
      <w:pPr>
        <w:rPr>
          <w:rFonts w:ascii="仿宋" w:eastAsia="仿宋" w:hAnsi="仿宋"/>
          <w:sz w:val="32"/>
          <w:szCs w:val="32"/>
        </w:rPr>
      </w:pPr>
      <w:r w:rsidRPr="00C058B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十六</w:t>
      </w:r>
      <w:r w:rsidRPr="00C058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幼儿园</w:t>
      </w:r>
    </w:p>
    <w:tbl>
      <w:tblPr>
        <w:tblStyle w:val="a5"/>
        <w:tblW w:w="0" w:type="auto"/>
        <w:tblLook w:val="04A0"/>
      </w:tblPr>
      <w:tblGrid>
        <w:gridCol w:w="793"/>
        <w:gridCol w:w="1725"/>
        <w:gridCol w:w="2268"/>
        <w:gridCol w:w="3736"/>
      </w:tblGrid>
      <w:tr w:rsidR="00A17BD9" w:rsidTr="007556E4">
        <w:trPr>
          <w:trHeight w:hRule="exact" w:val="567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17BD9" w:rsidRPr="00265157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26515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数据文件名称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包含的内容</w:t>
            </w:r>
          </w:p>
        </w:tc>
        <w:tc>
          <w:tcPr>
            <w:tcW w:w="3736" w:type="dxa"/>
            <w:vAlign w:val="center"/>
          </w:tcPr>
          <w:p w:rsidR="00A17BD9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要实现的功能</w:t>
            </w:r>
          </w:p>
        </w:tc>
      </w:tr>
      <w:tr w:rsidR="00A17BD9" w:rsidRPr="00514F74" w:rsidTr="007556E4">
        <w:trPr>
          <w:trHeight w:hRule="exact" w:val="1631"/>
        </w:trPr>
        <w:tc>
          <w:tcPr>
            <w:tcW w:w="793" w:type="dxa"/>
            <w:vAlign w:val="center"/>
          </w:tcPr>
          <w:p w:rsidR="00A17BD9" w:rsidRPr="00307CFE" w:rsidRDefault="00A17BD9" w:rsidP="007556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学生管理信息库</w:t>
            </w:r>
          </w:p>
        </w:tc>
        <w:tc>
          <w:tcPr>
            <w:tcW w:w="2268" w:type="dxa"/>
            <w:vAlign w:val="center"/>
          </w:tcPr>
          <w:p w:rsidR="00A17BD9" w:rsidRPr="00307CFE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学生学籍信息，身高、体重、健康状况，缴费，家长信息等。</w:t>
            </w:r>
          </w:p>
        </w:tc>
        <w:tc>
          <w:tcPr>
            <w:tcW w:w="3736" w:type="dxa"/>
            <w:vAlign w:val="center"/>
          </w:tcPr>
          <w:p w:rsidR="00A17BD9" w:rsidRPr="00367068" w:rsidRDefault="00A17BD9" w:rsidP="007556E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相关信息查询、统计、分析。</w:t>
            </w:r>
          </w:p>
        </w:tc>
      </w:tr>
    </w:tbl>
    <w:p w:rsidR="00A17BD9" w:rsidRPr="00A17BD9" w:rsidRDefault="00A17BD9" w:rsidP="00A17BD9">
      <w:pPr>
        <w:rPr>
          <w:rFonts w:ascii="仿宋" w:eastAsia="仿宋" w:hAnsi="仿宋"/>
          <w:sz w:val="32"/>
          <w:szCs w:val="32"/>
        </w:rPr>
      </w:pPr>
    </w:p>
    <w:sectPr w:rsidR="00A17BD9" w:rsidRPr="00A17BD9" w:rsidSect="0076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CD" w:rsidRDefault="00A20ECD" w:rsidP="00C54B02">
      <w:r>
        <w:separator/>
      </w:r>
    </w:p>
  </w:endnote>
  <w:endnote w:type="continuationSeparator" w:id="1">
    <w:p w:rsidR="00A20ECD" w:rsidRDefault="00A20ECD" w:rsidP="00C5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CD" w:rsidRDefault="00A20ECD" w:rsidP="00C54B02">
      <w:r>
        <w:separator/>
      </w:r>
    </w:p>
  </w:footnote>
  <w:footnote w:type="continuationSeparator" w:id="1">
    <w:p w:rsidR="00A20ECD" w:rsidRDefault="00A20ECD" w:rsidP="00C54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B02"/>
    <w:rsid w:val="00212E54"/>
    <w:rsid w:val="00393388"/>
    <w:rsid w:val="006A3791"/>
    <w:rsid w:val="00765982"/>
    <w:rsid w:val="0086171E"/>
    <w:rsid w:val="008A35CA"/>
    <w:rsid w:val="00904616"/>
    <w:rsid w:val="009313C5"/>
    <w:rsid w:val="009676B7"/>
    <w:rsid w:val="009E6CAC"/>
    <w:rsid w:val="00A17BD9"/>
    <w:rsid w:val="00A20ECD"/>
    <w:rsid w:val="00A32F07"/>
    <w:rsid w:val="00BD5828"/>
    <w:rsid w:val="00C54B02"/>
    <w:rsid w:val="00CC3682"/>
    <w:rsid w:val="00D833A5"/>
    <w:rsid w:val="00E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8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4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B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4B02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qFormat/>
    <w:rsid w:val="00904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458</Words>
  <Characters>2611</Characters>
  <Application>Microsoft Office Word</Application>
  <DocSecurity>0</DocSecurity>
  <Lines>21</Lines>
  <Paragraphs>6</Paragraphs>
  <ScaleCrop>false</ScaleCrop>
  <Company>微软中国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赵展新</dc:creator>
  <cp:lastModifiedBy>王娟君</cp:lastModifiedBy>
  <cp:revision>3</cp:revision>
  <cp:lastPrinted>2017-02-24T01:09:00Z</cp:lastPrinted>
  <dcterms:created xsi:type="dcterms:W3CDTF">2017-02-24T01:57:00Z</dcterms:created>
  <dcterms:modified xsi:type="dcterms:W3CDTF">2017-02-24T02:08:00Z</dcterms:modified>
</cp:coreProperties>
</file>